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D17468" w:rsidRPr="009C652C" w:rsidTr="009F0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D17468" w:rsidRPr="009C652C" w:rsidRDefault="00D17468" w:rsidP="009F00B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D17468" w:rsidRPr="009C652C" w:rsidRDefault="00D17468" w:rsidP="009F00B6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17468" w:rsidRPr="009C652C" w:rsidRDefault="00D17468" w:rsidP="009F00B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D17468" w:rsidRPr="009C652C" w:rsidRDefault="00D17468" w:rsidP="009F00B6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Шоруньжинское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D17468" w:rsidRPr="00316D72" w:rsidTr="009F0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D17468" w:rsidRPr="00316D72" w:rsidRDefault="00D17468" w:rsidP="009F00B6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D17468" w:rsidRPr="00316D72" w:rsidRDefault="00D17468" w:rsidP="009F00B6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D17468" w:rsidRPr="00316D72" w:rsidRDefault="00D17468" w:rsidP="009F00B6">
            <w:pPr>
              <w:jc w:val="center"/>
              <w:rPr>
                <w:color w:val="0000FF"/>
              </w:rPr>
            </w:pPr>
          </w:p>
        </w:tc>
      </w:tr>
      <w:tr w:rsidR="00D17468" w:rsidRPr="009C652C" w:rsidTr="009F00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17468" w:rsidRDefault="00D17468" w:rsidP="009F00B6">
            <w:pPr>
              <w:rPr>
                <w:color w:val="0000FF"/>
                <w:sz w:val="28"/>
                <w:szCs w:val="28"/>
              </w:rPr>
            </w:pPr>
          </w:p>
          <w:p w:rsidR="00D17468" w:rsidRPr="00E43FE8" w:rsidRDefault="00D17468" w:rsidP="009F00B6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 43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17468" w:rsidRPr="009C652C" w:rsidRDefault="00D17468" w:rsidP="009F00B6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17468" w:rsidRPr="009C652C" w:rsidRDefault="00D17468" w:rsidP="009F00B6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D17468" w:rsidRPr="009C652C" w:rsidRDefault="00D17468" w:rsidP="009F00B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</w:t>
            </w:r>
            <w:r>
              <w:rPr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 31  " декабря 2015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D17468" w:rsidRDefault="00D17468" w:rsidP="00D17468">
      <w:pPr>
        <w:jc w:val="right"/>
        <w:rPr>
          <w:b/>
          <w:sz w:val="28"/>
          <w:szCs w:val="28"/>
        </w:rPr>
      </w:pPr>
    </w:p>
    <w:p w:rsidR="00D17468" w:rsidRPr="00B1611A" w:rsidRDefault="00D17468" w:rsidP="00D17468">
      <w:pPr>
        <w:jc w:val="center"/>
        <w:rPr>
          <w:b/>
          <w:sz w:val="28"/>
          <w:szCs w:val="28"/>
        </w:rPr>
      </w:pPr>
      <w:proofErr w:type="gramStart"/>
      <w:r w:rsidRPr="00B1611A">
        <w:rPr>
          <w:b/>
          <w:sz w:val="28"/>
          <w:szCs w:val="28"/>
        </w:rPr>
        <w:t>Р</w:t>
      </w:r>
      <w:proofErr w:type="gramEnd"/>
      <w:r w:rsidRPr="00B1611A">
        <w:rPr>
          <w:b/>
          <w:sz w:val="28"/>
          <w:szCs w:val="28"/>
        </w:rPr>
        <w:t xml:space="preserve"> Е Ш Е Н И Е</w:t>
      </w:r>
    </w:p>
    <w:p w:rsidR="00D17468" w:rsidRPr="00B1611A" w:rsidRDefault="00D17468" w:rsidP="00D17468">
      <w:pPr>
        <w:jc w:val="center"/>
        <w:rPr>
          <w:sz w:val="28"/>
          <w:szCs w:val="28"/>
        </w:rPr>
      </w:pPr>
    </w:p>
    <w:p w:rsidR="00D17468" w:rsidRDefault="00D17468" w:rsidP="00D17468">
      <w:pPr>
        <w:pStyle w:val="ConsPlusTitle"/>
        <w:widowControl/>
        <w:jc w:val="center"/>
      </w:pPr>
      <w:r w:rsidRPr="00B1611A">
        <w:t xml:space="preserve"> </w:t>
      </w:r>
      <w:r>
        <w:t xml:space="preserve">О внесении изменений в решение Собрания депутатов </w:t>
      </w:r>
    </w:p>
    <w:p w:rsidR="00D17468" w:rsidRDefault="00D17468" w:rsidP="00D17468">
      <w:pPr>
        <w:pStyle w:val="ConsPlusTitle"/>
        <w:widowControl/>
        <w:jc w:val="center"/>
      </w:pPr>
      <w:r>
        <w:t>муниципального образования «Шоруньжинское сельское поселение»</w:t>
      </w:r>
    </w:p>
    <w:p w:rsidR="00D17468" w:rsidRPr="00B1611A" w:rsidRDefault="00D17468" w:rsidP="00D17468">
      <w:pPr>
        <w:pStyle w:val="ConsPlusTitle"/>
        <w:widowControl/>
        <w:jc w:val="center"/>
      </w:pPr>
      <w:r>
        <w:t>«</w:t>
      </w:r>
      <w:r w:rsidRPr="00B1611A">
        <w:t>О бюджете муниципального образования</w:t>
      </w:r>
    </w:p>
    <w:p w:rsidR="00D17468" w:rsidRDefault="00D17468" w:rsidP="00D17468">
      <w:pPr>
        <w:pStyle w:val="ConsPlusTitle"/>
        <w:widowControl/>
        <w:jc w:val="center"/>
      </w:pPr>
      <w:r>
        <w:t>«Шоруньжинское</w:t>
      </w:r>
      <w:r w:rsidRPr="00B1611A">
        <w:t xml:space="preserve"> сельское поселение» на </w:t>
      </w:r>
      <w:r>
        <w:t>2015</w:t>
      </w:r>
      <w:r w:rsidRPr="00B1611A">
        <w:t xml:space="preserve"> год</w:t>
      </w:r>
      <w:r>
        <w:t xml:space="preserve">» </w:t>
      </w:r>
    </w:p>
    <w:p w:rsidR="00D17468" w:rsidRPr="00B1611A" w:rsidRDefault="00D17468" w:rsidP="00D17468">
      <w:pPr>
        <w:pStyle w:val="ConsPlusTitle"/>
        <w:widowControl/>
        <w:jc w:val="center"/>
      </w:pPr>
      <w:r w:rsidRPr="00122FDC">
        <w:t xml:space="preserve">от </w:t>
      </w:r>
      <w:r>
        <w:t>23</w:t>
      </w:r>
      <w:r w:rsidRPr="00122FDC">
        <w:t xml:space="preserve"> декабря </w:t>
      </w:r>
      <w:r>
        <w:t>2014</w:t>
      </w:r>
      <w:r w:rsidRPr="00122FDC">
        <w:t xml:space="preserve"> года № </w:t>
      </w:r>
      <w:r>
        <w:t>18</w:t>
      </w:r>
    </w:p>
    <w:p w:rsidR="00D17468" w:rsidRDefault="00D17468" w:rsidP="00D1746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«Шоруньжинское сельское поселение» </w:t>
      </w:r>
      <w:r w:rsidRPr="0028154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54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154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  «О бюджете муниципального образования «Шоруньжинское сельское поселение» на 2015 год» следующие изменения:</w:t>
      </w: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1.1 пункта 1 изложить в следующей редакции:</w:t>
      </w: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Утвердить основные характеристики бюджета муниципального образования «Шоруньжинское сельское поселение» на 2015 год:</w:t>
      </w: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муниципального образования «Шоруньжинское сельское поселение» в сумме 2824,7 тыс. рублей, в том числе межбюджетные трансферты  из  бюджета муниципального образования «Моркинский муниципальный район» - 1493,8 тыс. рублей;</w:t>
      </w: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«Шоруньжинское сельское поселение»  в сумме 2831,5 тыс. рублей;</w:t>
      </w:r>
    </w:p>
    <w:p w:rsidR="00D17468" w:rsidRPr="00B34AC9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образования «Шоруньжинское сельское поселение» в сумме 6,8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7468" w:rsidRDefault="00D17468" w:rsidP="00D174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Приложения № 1, 4, 5, 6 к названному выше решению изложить в новой редакции (прилагаются).</w:t>
      </w:r>
    </w:p>
    <w:p w:rsidR="00D17468" w:rsidRPr="00B34AC9" w:rsidRDefault="00D17468" w:rsidP="00D174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17468" w:rsidRDefault="00D17468" w:rsidP="00D174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депутатов»                                              Л.Григорьева</w:t>
      </w: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Pr="00522655" w:rsidRDefault="00D17468" w:rsidP="00D17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1"/>
        <w:tblW w:w="10008" w:type="dxa"/>
        <w:tblLook w:val="0000"/>
      </w:tblPr>
      <w:tblGrid>
        <w:gridCol w:w="2891"/>
        <w:gridCol w:w="1357"/>
        <w:gridCol w:w="5760"/>
      </w:tblGrid>
      <w:tr w:rsidR="00D17468" w:rsidTr="009F00B6">
        <w:tblPrEx>
          <w:tblCellMar>
            <w:top w:w="0" w:type="dxa"/>
            <w:bottom w:w="0" w:type="dxa"/>
          </w:tblCellMar>
        </w:tblPrEx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760" w:type="dxa"/>
          </w:tcPr>
          <w:p w:rsidR="00D17468" w:rsidRPr="00DF05B8" w:rsidRDefault="00D17468" w:rsidP="009F00B6">
            <w:pPr>
              <w:pStyle w:val="2"/>
              <w:ind w:left="-108" w:firstLine="0"/>
              <w:jc w:val="center"/>
              <w:rPr>
                <w:bCs/>
              </w:rPr>
            </w:pPr>
            <w:r w:rsidRPr="00DF05B8">
              <w:rPr>
                <w:bCs/>
              </w:rPr>
              <w:t>ПРИЛОЖЕНИЕ № 1</w:t>
            </w:r>
          </w:p>
        </w:tc>
      </w:tr>
      <w:tr w:rsidR="00D17468" w:rsidTr="009F00B6">
        <w:tblPrEx>
          <w:tblCellMar>
            <w:top w:w="0" w:type="dxa"/>
            <w:bottom w:w="0" w:type="dxa"/>
          </w:tblCellMar>
        </w:tblPrEx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76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к  Решению Собрания депутатов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муниципального образования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>«О бюджете муниципального образования</w:t>
            </w:r>
          </w:p>
        </w:tc>
      </w:tr>
      <w:tr w:rsidR="00D17468" w:rsidTr="009F00B6">
        <w:tblPrEx>
          <w:tblCellMar>
            <w:top w:w="0" w:type="dxa"/>
            <w:bottom w:w="0" w:type="dxa"/>
          </w:tblCellMar>
        </w:tblPrEx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76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на 2015 год» </w:t>
            </w:r>
            <w:r>
              <w:rPr>
                <w:bCs/>
              </w:rPr>
              <w:t xml:space="preserve">от 23 декабря 2014 года № 18 </w:t>
            </w:r>
            <w:r w:rsidRPr="00D86F52">
              <w:rPr>
                <w:bCs/>
              </w:rPr>
              <w:t>(в редакции Решения от</w:t>
            </w:r>
            <w:r>
              <w:rPr>
                <w:bCs/>
              </w:rPr>
              <w:t xml:space="preserve"> 31 </w:t>
            </w:r>
            <w:r w:rsidRPr="00D86F52">
              <w:rPr>
                <w:bCs/>
              </w:rPr>
              <w:t xml:space="preserve">декабря 2015г. № </w:t>
            </w:r>
            <w:r>
              <w:rPr>
                <w:bCs/>
              </w:rPr>
              <w:t>43</w:t>
            </w:r>
            <w:r w:rsidRPr="00D86F5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</w:tbl>
    <w:p w:rsidR="00D17468" w:rsidRDefault="00D17468" w:rsidP="00D17468">
      <w:pPr>
        <w:jc w:val="center"/>
        <w:rPr>
          <w:b/>
          <w:sz w:val="28"/>
          <w:szCs w:val="28"/>
        </w:rPr>
      </w:pPr>
    </w:p>
    <w:p w:rsidR="00D17468" w:rsidRDefault="00D17468" w:rsidP="00D1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D17468" w:rsidRDefault="00D17468" w:rsidP="00D17468">
      <w:pPr>
        <w:jc w:val="center"/>
        <w:rPr>
          <w:b/>
          <w:sz w:val="28"/>
          <w:szCs w:val="28"/>
        </w:rPr>
      </w:pPr>
    </w:p>
    <w:p w:rsidR="00D17468" w:rsidRDefault="00D17468" w:rsidP="00D1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дефицита бюджета</w:t>
      </w:r>
    </w:p>
    <w:p w:rsidR="00D17468" w:rsidRDefault="00D17468" w:rsidP="00D1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Шоруньжинское</w:t>
      </w:r>
      <w:r>
        <w:rPr>
          <w:b/>
          <w:sz w:val="28"/>
          <w:szCs w:val="28"/>
        </w:rPr>
        <w:t xml:space="preserve"> сельское поселение»</w:t>
      </w:r>
    </w:p>
    <w:p w:rsidR="00D17468" w:rsidRDefault="00D17468" w:rsidP="00D1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p w:rsidR="00D17468" w:rsidRDefault="00D17468" w:rsidP="00D17468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(тыс. рублей)</w:t>
      </w:r>
    </w:p>
    <w:tbl>
      <w:tblPr>
        <w:tblW w:w="100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1"/>
        <w:gridCol w:w="5020"/>
        <w:gridCol w:w="1496"/>
      </w:tblGrid>
      <w:tr w:rsidR="00D17468" w:rsidTr="009F00B6">
        <w:tc>
          <w:tcPr>
            <w:tcW w:w="356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источника</w:t>
            </w:r>
          </w:p>
        </w:tc>
        <w:tc>
          <w:tcPr>
            <w:tcW w:w="5020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496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17468" w:rsidTr="009F00B6">
        <w:tc>
          <w:tcPr>
            <w:tcW w:w="3561" w:type="dxa"/>
            <w:tcBorders>
              <w:bottom w:val="single" w:sz="4" w:space="0" w:color="auto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20" w:type="dxa"/>
            <w:tcBorders>
              <w:bottom w:val="single" w:sz="4" w:space="0" w:color="auto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17468" w:rsidRPr="00DF05B8" w:rsidTr="009F00B6">
        <w:tc>
          <w:tcPr>
            <w:tcW w:w="3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17468" w:rsidRPr="00DF05B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</w:p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-2824,7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-2824,7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-2824,7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-2824,7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</w:pPr>
            <w:r>
              <w:rPr>
                <w:sz w:val="28"/>
                <w:szCs w:val="28"/>
              </w:rPr>
              <w:t>2831,5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</w:pPr>
            <w:r>
              <w:rPr>
                <w:sz w:val="28"/>
                <w:szCs w:val="28"/>
              </w:rPr>
              <w:t>2831,5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</w:pPr>
            <w:r>
              <w:rPr>
                <w:sz w:val="28"/>
                <w:szCs w:val="28"/>
              </w:rPr>
              <w:t>2831,5</w:t>
            </w:r>
          </w:p>
        </w:tc>
      </w:tr>
      <w:tr w:rsidR="00D17468" w:rsidTr="009F00B6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денежных средств бюджетов сельских поселений</w:t>
            </w:r>
          </w:p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</w:pPr>
            <w:r>
              <w:rPr>
                <w:sz w:val="28"/>
                <w:szCs w:val="28"/>
              </w:rPr>
              <w:t>2831,5</w:t>
            </w:r>
          </w:p>
        </w:tc>
      </w:tr>
    </w:tbl>
    <w:p w:rsidR="00D17468" w:rsidRDefault="00D17468" w:rsidP="00D1746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D17468" w:rsidRDefault="00D17468" w:rsidP="00D17468">
      <w:pPr>
        <w:ind w:firstLine="708"/>
        <w:jc w:val="center"/>
      </w:pPr>
    </w:p>
    <w:p w:rsidR="00D17468" w:rsidRDefault="00D17468" w:rsidP="00D17468">
      <w:pPr>
        <w:sectPr w:rsidR="00D17468" w:rsidSect="009B1B2C">
          <w:headerReference w:type="even" r:id="rId5"/>
          <w:headerReference w:type="default" r:id="rId6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-73"/>
        <w:tblW w:w="9788" w:type="dxa"/>
        <w:tblLook w:val="0000"/>
      </w:tblPr>
      <w:tblGrid>
        <w:gridCol w:w="2891"/>
        <w:gridCol w:w="817"/>
        <w:gridCol w:w="6080"/>
      </w:tblGrid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81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0" w:type="dxa"/>
          </w:tcPr>
          <w:p w:rsidR="00D17468" w:rsidRPr="0020512C" w:rsidRDefault="00D17468" w:rsidP="009F00B6">
            <w:pPr>
              <w:pStyle w:val="2"/>
              <w:ind w:left="-108" w:firstLine="0"/>
              <w:jc w:val="center"/>
              <w:rPr>
                <w:bCs/>
              </w:rPr>
            </w:pPr>
            <w:r w:rsidRPr="0020512C">
              <w:rPr>
                <w:bCs/>
              </w:rPr>
              <w:t xml:space="preserve">ПРИЛОЖЕНИЕ № </w:t>
            </w:r>
            <w:r>
              <w:rPr>
                <w:bCs/>
              </w:rPr>
              <w:t>4</w:t>
            </w:r>
          </w:p>
        </w:tc>
      </w:tr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к  Решению Собрания депутатов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муниципального образования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>«О бюджете муниципального образования</w:t>
            </w:r>
          </w:p>
        </w:tc>
      </w:tr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8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на 2015 год» </w:t>
            </w:r>
            <w:r>
              <w:rPr>
                <w:bCs/>
              </w:rPr>
              <w:t xml:space="preserve">от 23 декабря 2014 года № 18 </w:t>
            </w:r>
            <w:r w:rsidRPr="00D86F52">
              <w:rPr>
                <w:bCs/>
              </w:rPr>
              <w:t>(в редакции Решения  от</w:t>
            </w:r>
            <w:r>
              <w:rPr>
                <w:bCs/>
              </w:rPr>
              <w:t xml:space="preserve"> 31 </w:t>
            </w:r>
            <w:r w:rsidRPr="00D86F52">
              <w:rPr>
                <w:bCs/>
              </w:rPr>
              <w:t xml:space="preserve">декабря 2015г. № </w:t>
            </w:r>
            <w:r>
              <w:rPr>
                <w:bCs/>
              </w:rPr>
              <w:t>43</w:t>
            </w:r>
            <w:r w:rsidRPr="00D86F52">
              <w:rPr>
                <w:bCs/>
              </w:rPr>
              <w:t>)</w:t>
            </w:r>
          </w:p>
        </w:tc>
      </w:tr>
    </w:tbl>
    <w:p w:rsidR="00D17468" w:rsidRPr="00E21553" w:rsidRDefault="00D17468" w:rsidP="00D17468"/>
    <w:p w:rsidR="00D17468" w:rsidRDefault="00D17468" w:rsidP="00D17468">
      <w:pPr>
        <w:pStyle w:val="2"/>
        <w:ind w:left="-108" w:firstLine="0"/>
        <w:jc w:val="center"/>
        <w:rPr>
          <w:b/>
          <w:bCs/>
        </w:rPr>
      </w:pPr>
      <w:r>
        <w:rPr>
          <w:b/>
          <w:bCs/>
        </w:rPr>
        <w:t xml:space="preserve">О Б Ъ Е М </w:t>
      </w:r>
    </w:p>
    <w:p w:rsidR="00D17468" w:rsidRDefault="00D17468" w:rsidP="00D17468">
      <w:pPr>
        <w:pStyle w:val="2"/>
        <w:ind w:left="-108" w:firstLine="0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D17468" w:rsidRDefault="00D17468" w:rsidP="00D17468">
      <w:pPr>
        <w:pStyle w:val="2"/>
        <w:ind w:left="-108" w:firstLine="0"/>
        <w:jc w:val="center"/>
        <w:rPr>
          <w:b/>
          <w:bCs/>
        </w:rPr>
      </w:pPr>
      <w:r>
        <w:rPr>
          <w:b/>
          <w:bCs/>
        </w:rPr>
        <w:t>поступлений доходов  бюджета муниципального образования</w:t>
      </w:r>
    </w:p>
    <w:p w:rsidR="00D17468" w:rsidRDefault="00D17468" w:rsidP="00D17468">
      <w:pPr>
        <w:pStyle w:val="2"/>
        <w:ind w:left="-108" w:firstLine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</w:rPr>
        <w:t>Шоруньжинское</w:t>
      </w:r>
      <w:r>
        <w:rPr>
          <w:b/>
          <w:bCs/>
        </w:rPr>
        <w:t xml:space="preserve"> сельское поселение»</w:t>
      </w:r>
    </w:p>
    <w:p w:rsidR="00D17468" w:rsidRDefault="00D17468" w:rsidP="00D17468">
      <w:pPr>
        <w:pStyle w:val="2"/>
        <w:ind w:left="-108" w:firstLine="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на 2015 год</w:t>
      </w:r>
    </w:p>
    <w:p w:rsidR="00D17468" w:rsidRDefault="00D17468" w:rsidP="00D17468">
      <w:pPr>
        <w:tabs>
          <w:tab w:val="left" w:pos="8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782" w:type="dxa"/>
        <w:tblInd w:w="-35" w:type="dxa"/>
        <w:tblLayout w:type="fixed"/>
        <w:tblLook w:val="0000"/>
      </w:tblPr>
      <w:tblGrid>
        <w:gridCol w:w="122"/>
        <w:gridCol w:w="19"/>
        <w:gridCol w:w="703"/>
        <w:gridCol w:w="17"/>
        <w:gridCol w:w="2930"/>
        <w:gridCol w:w="131"/>
        <w:gridCol w:w="47"/>
        <w:gridCol w:w="4679"/>
        <w:gridCol w:w="1134"/>
      </w:tblGrid>
      <w:tr w:rsidR="00D17468" w:rsidTr="009F00B6">
        <w:trPr>
          <w:trHeight w:val="720"/>
        </w:trPr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D17468" w:rsidTr="009F00B6">
        <w:trPr>
          <w:trHeight w:val="255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7468" w:rsidTr="009F00B6">
        <w:trPr>
          <w:trHeight w:val="255"/>
        </w:trPr>
        <w:tc>
          <w:tcPr>
            <w:tcW w:w="844" w:type="dxa"/>
            <w:gridSpan w:val="3"/>
            <w:tcBorders>
              <w:top w:val="single" w:sz="4" w:space="0" w:color="auto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D17468" w:rsidRDefault="00D17468" w:rsidP="009F00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7" w:type="dxa"/>
            <w:gridSpan w:val="3"/>
            <w:tcBorders>
              <w:top w:val="single" w:sz="4" w:space="0" w:color="auto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270503" w:rsidRDefault="00D17468" w:rsidP="009F0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0503">
              <w:rPr>
                <w:b/>
                <w:bCs/>
                <w:snapToGrid w:val="0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270503" w:rsidRDefault="00D17468" w:rsidP="009F0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0503">
              <w:rPr>
                <w:b/>
                <w:bCs/>
                <w:snapToGrid w:val="0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726" w:type="dxa"/>
            <w:gridSpan w:val="2"/>
          </w:tcPr>
          <w:p w:rsidR="00D17468" w:rsidRPr="00303676" w:rsidRDefault="00D17468" w:rsidP="009F00B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03676">
              <w:rPr>
                <w:b/>
                <w:bCs/>
                <w:snapToGrid w:val="0"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noWrap/>
          </w:tcPr>
          <w:p w:rsidR="00D17468" w:rsidRDefault="00D17468" w:rsidP="009F00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543,7</w:t>
            </w: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2D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rPr>
                <w:b/>
                <w:bCs/>
              </w:rPr>
            </w:pPr>
            <w:r w:rsidRPr="0030367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298,6</w:t>
            </w: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03676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27412D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303676" w:rsidRDefault="00D17468" w:rsidP="009F00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298,6</w:t>
            </w:r>
          </w:p>
        </w:tc>
      </w:tr>
      <w:tr w:rsidR="00D17468" w:rsidTr="009F00B6">
        <w:trPr>
          <w:gridBefore w:val="1"/>
          <w:wBefore w:w="122" w:type="dxa"/>
          <w:trHeight w:val="480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sz w:val="28"/>
                <w:szCs w:val="28"/>
              </w:rPr>
            </w:pPr>
            <w:r w:rsidRPr="0027412D">
              <w:rPr>
                <w:sz w:val="28"/>
                <w:szCs w:val="28"/>
              </w:rPr>
              <w:t>1 01 02010 01 0000 110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295,3</w:t>
            </w:r>
          </w:p>
        </w:tc>
      </w:tr>
      <w:tr w:rsidR="00D17468" w:rsidTr="009F00B6">
        <w:trPr>
          <w:gridBefore w:val="1"/>
          <w:wBefore w:w="122" w:type="dxa"/>
          <w:trHeight w:val="399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4405B4" w:rsidRDefault="00D17468" w:rsidP="009F00B6">
            <w:pPr>
              <w:jc w:val="center"/>
              <w:rPr>
                <w:sz w:val="28"/>
                <w:szCs w:val="28"/>
              </w:rPr>
            </w:pPr>
            <w:r w:rsidRPr="004405B4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405B4" w:rsidRDefault="00D17468" w:rsidP="009F00B6">
            <w:pPr>
              <w:jc w:val="center"/>
              <w:rPr>
                <w:sz w:val="28"/>
                <w:szCs w:val="28"/>
              </w:rPr>
            </w:pPr>
            <w:r w:rsidRPr="004405B4">
              <w:rPr>
                <w:sz w:val="28"/>
                <w:szCs w:val="28"/>
              </w:rPr>
              <w:t>1 01 02030 01 0000 110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A014F4" w:rsidRDefault="00D17468" w:rsidP="009F00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3,3</w:t>
            </w:r>
          </w:p>
        </w:tc>
      </w:tr>
      <w:tr w:rsidR="00D17468" w:rsidTr="009F00B6">
        <w:trPr>
          <w:gridBefore w:val="1"/>
          <w:wBefore w:w="122" w:type="dxa"/>
          <w:trHeight w:val="399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4405B4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4405B4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405B4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4405B4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8067D3" w:rsidRDefault="00D17468" w:rsidP="009F00B6">
            <w:pPr>
              <w:rPr>
                <w:b/>
                <w:bCs/>
              </w:rPr>
            </w:pPr>
            <w:r w:rsidRPr="008067D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94,2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03676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27412D">
              <w:rPr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303676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sz w:val="28"/>
                <w:szCs w:val="28"/>
              </w:rPr>
            </w:pPr>
            <w:r w:rsidRPr="0027412D">
              <w:rPr>
                <w:sz w:val="28"/>
                <w:szCs w:val="28"/>
              </w:rPr>
              <w:t>1 05 03010 01 0000 110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2D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rPr>
                <w:b/>
                <w:bCs/>
              </w:rPr>
            </w:pPr>
            <w:r w:rsidRPr="00303676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109,3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03676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27412D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rPr>
                <w:bCs/>
                <w:sz w:val="28"/>
                <w:szCs w:val="28"/>
              </w:rPr>
            </w:pPr>
            <w:r w:rsidRPr="00303676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303676" w:rsidRDefault="00D17468" w:rsidP="009F00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70,8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sz w:val="28"/>
                <w:szCs w:val="28"/>
              </w:rPr>
            </w:pPr>
            <w:r w:rsidRPr="0027412D">
              <w:rPr>
                <w:sz w:val="28"/>
                <w:szCs w:val="28"/>
              </w:rPr>
              <w:t>1 06 01030 10 0000 110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sz w:val="28"/>
                <w:szCs w:val="2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70,8</w:t>
            </w:r>
          </w:p>
        </w:tc>
      </w:tr>
      <w:tr w:rsidR="00D17468" w:rsidTr="009F00B6">
        <w:trPr>
          <w:gridBefore w:val="1"/>
          <w:wBefore w:w="122" w:type="dxa"/>
          <w:trHeight w:val="406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D3391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3D3391">
              <w:rPr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405B4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4405B4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8067D3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8067D3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303676" w:rsidRDefault="00D17468" w:rsidP="009F00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38,5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D3391" w:rsidRDefault="00D17468" w:rsidP="009F00B6">
            <w:pPr>
              <w:jc w:val="center"/>
              <w:rPr>
                <w:sz w:val="28"/>
                <w:szCs w:val="28"/>
              </w:rPr>
            </w:pPr>
            <w:r w:rsidRPr="003D3391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5212E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>1 06 06030 03 0000 110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</w:tcPr>
          <w:p w:rsidR="00D17468" w:rsidRPr="0045212E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D3391" w:rsidRDefault="00D17468" w:rsidP="009F00B6">
            <w:pPr>
              <w:jc w:val="center"/>
              <w:rPr>
                <w:sz w:val="28"/>
                <w:szCs w:val="28"/>
              </w:rPr>
            </w:pPr>
            <w:r w:rsidRPr="003D3391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5212E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>1 06 06033 1</w:t>
            </w:r>
            <w:r>
              <w:rPr>
                <w:bCs/>
                <w:sz w:val="28"/>
                <w:szCs w:val="28"/>
              </w:rPr>
              <w:t>0</w:t>
            </w:r>
            <w:r w:rsidRPr="0045212E">
              <w:rPr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45212E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bCs/>
                <w:sz w:val="28"/>
                <w:szCs w:val="28"/>
              </w:rPr>
              <w:t>сель</w:t>
            </w:r>
            <w:r w:rsidRPr="0045212E">
              <w:rPr>
                <w:bCs/>
                <w:sz w:val="28"/>
                <w:szCs w:val="28"/>
              </w:rPr>
              <w:t>ских  поселений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D3391" w:rsidRDefault="00D17468" w:rsidP="009F00B6">
            <w:pPr>
              <w:jc w:val="center"/>
              <w:rPr>
                <w:sz w:val="28"/>
                <w:szCs w:val="28"/>
              </w:rPr>
            </w:pPr>
            <w:r w:rsidRPr="003D3391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5212E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45212E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3D3391" w:rsidRDefault="00D17468" w:rsidP="009F00B6">
            <w:pPr>
              <w:jc w:val="center"/>
              <w:rPr>
                <w:sz w:val="28"/>
                <w:szCs w:val="28"/>
              </w:rPr>
            </w:pPr>
            <w:r w:rsidRPr="003D3391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45212E" w:rsidRDefault="00D17468" w:rsidP="009F00B6">
            <w:pPr>
              <w:jc w:val="center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>1 06 06043 1</w:t>
            </w:r>
            <w:r>
              <w:rPr>
                <w:bCs/>
                <w:sz w:val="28"/>
                <w:szCs w:val="28"/>
              </w:rPr>
              <w:t>0</w:t>
            </w:r>
            <w:r w:rsidRPr="0045212E">
              <w:rPr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45212E" w:rsidRDefault="00D17468" w:rsidP="009F00B6">
            <w:pPr>
              <w:jc w:val="both"/>
              <w:rPr>
                <w:bCs/>
                <w:sz w:val="28"/>
                <w:szCs w:val="28"/>
              </w:rPr>
            </w:pPr>
            <w:r w:rsidRPr="0045212E">
              <w:rPr>
                <w:bCs/>
                <w:sz w:val="28"/>
                <w:szCs w:val="28"/>
              </w:rPr>
              <w:t xml:space="preserve">Земельный налог с физических, обладающих земельным участком, расположенным в границах  </w:t>
            </w:r>
            <w:r>
              <w:rPr>
                <w:bCs/>
                <w:sz w:val="28"/>
                <w:szCs w:val="28"/>
              </w:rPr>
              <w:t>сель</w:t>
            </w:r>
            <w:r w:rsidRPr="0045212E">
              <w:rPr>
                <w:bCs/>
                <w:sz w:val="28"/>
                <w:szCs w:val="28"/>
              </w:rPr>
              <w:t>ских  поселений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27412D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Pr="00303676" w:rsidRDefault="00D17468" w:rsidP="009F00B6">
            <w:pPr>
              <w:jc w:val="both"/>
              <w:rPr>
                <w:b/>
                <w:bCs/>
              </w:rPr>
            </w:pPr>
            <w:r w:rsidRPr="00303676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sz w:val="28"/>
                <w:szCs w:val="28"/>
              </w:rPr>
            </w:pPr>
            <w:r w:rsidRPr="0027412D">
              <w:rPr>
                <w:sz w:val="28"/>
                <w:szCs w:val="28"/>
              </w:rPr>
              <w:t>1 08 04000 01 0000 110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27412D" w:rsidRDefault="00D17468" w:rsidP="009F00B6">
            <w:pPr>
              <w:jc w:val="center"/>
              <w:rPr>
                <w:sz w:val="28"/>
                <w:szCs w:val="28"/>
              </w:rPr>
            </w:pPr>
            <w:r w:rsidRPr="0027412D">
              <w:rPr>
                <w:sz w:val="28"/>
                <w:szCs w:val="28"/>
              </w:rPr>
              <w:t>1 08 04020 01 0000 110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  <w:vAlign w:val="bottom"/>
          </w:tcPr>
          <w:p w:rsidR="00D17468" w:rsidRDefault="00D17468" w:rsidP="009F00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122127" w:rsidRDefault="00D17468" w:rsidP="009F00B6">
            <w:pPr>
              <w:jc w:val="center"/>
              <w:rPr>
                <w:b/>
                <w:sz w:val="28"/>
                <w:szCs w:val="28"/>
              </w:rPr>
            </w:pPr>
            <w:r w:rsidRPr="0012212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122127" w:rsidRDefault="00D17468" w:rsidP="009F00B6">
            <w:pPr>
              <w:jc w:val="center"/>
              <w:rPr>
                <w:b/>
                <w:bCs/>
                <w:sz w:val="28"/>
                <w:szCs w:val="28"/>
              </w:rPr>
            </w:pPr>
            <w:r w:rsidRPr="00122127">
              <w:rPr>
                <w:b/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4726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rPr>
                <w:b/>
              </w:rPr>
            </w:pPr>
            <w:r w:rsidRPr="0061516D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Pr="00A014F4" w:rsidRDefault="00D17468" w:rsidP="009F00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39,7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1 09 04000 00 0000 110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1 09 04050 00 0000 110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>1 09 04053 10 0000 110</w:t>
            </w:r>
          </w:p>
        </w:tc>
        <w:tc>
          <w:tcPr>
            <w:tcW w:w="4726" w:type="dxa"/>
            <w:gridSpan w:val="2"/>
            <w:tcBorders>
              <w:top w:val="nil"/>
            </w:tcBorders>
          </w:tcPr>
          <w:p w:rsidR="00D17468" w:rsidRPr="0061516D" w:rsidRDefault="00D17468" w:rsidP="009F00B6">
            <w:pPr>
              <w:jc w:val="both"/>
              <w:rPr>
                <w:sz w:val="28"/>
                <w:szCs w:val="28"/>
              </w:rPr>
            </w:pPr>
            <w:r w:rsidRPr="0061516D">
              <w:rPr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z w:val="28"/>
                <w:szCs w:val="28"/>
              </w:rPr>
              <w:t xml:space="preserve">сельских </w:t>
            </w:r>
            <w:r w:rsidRPr="0061516D">
              <w:rPr>
                <w:sz w:val="28"/>
                <w:szCs w:val="28"/>
              </w:rPr>
              <w:t>поселений</w:t>
            </w:r>
          </w:p>
        </w:tc>
        <w:tc>
          <w:tcPr>
            <w:tcW w:w="1134" w:type="dxa"/>
            <w:tcBorders>
              <w:top w:val="nil"/>
            </w:tcBorders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</w:tcPr>
          <w:p w:rsidR="00D17468" w:rsidRPr="00433E00" w:rsidRDefault="00D17468" w:rsidP="009F00B6">
            <w:pPr>
              <w:jc w:val="center"/>
              <w:rPr>
                <w:b/>
                <w:bCs/>
              </w:rPr>
            </w:pPr>
            <w:r w:rsidRPr="00433E00">
              <w:rPr>
                <w:b/>
                <w:bCs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433E00" w:rsidRDefault="00D17468" w:rsidP="009F00B6">
            <w:pPr>
              <w:jc w:val="center"/>
              <w:rPr>
                <w:b/>
                <w:bCs/>
              </w:rPr>
            </w:pPr>
            <w:r w:rsidRPr="00433E00">
              <w:rPr>
                <w:b/>
                <w:bCs/>
              </w:rPr>
              <w:t>1 14 00000 00 0000 000</w:t>
            </w:r>
          </w:p>
        </w:tc>
        <w:tc>
          <w:tcPr>
            <w:tcW w:w="4726" w:type="dxa"/>
            <w:gridSpan w:val="2"/>
          </w:tcPr>
          <w:p w:rsidR="00D17468" w:rsidRPr="00433E00" w:rsidRDefault="00D17468" w:rsidP="009F00B6">
            <w:pPr>
              <w:rPr>
                <w:b/>
              </w:rPr>
            </w:pPr>
            <w:r w:rsidRPr="00433E0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</w:tcPr>
          <w:p w:rsidR="00D17468" w:rsidRPr="00DB2864" w:rsidRDefault="00D17468" w:rsidP="009F00B6">
            <w:pPr>
              <w:jc w:val="both"/>
              <w:rPr>
                <w:sz w:val="28"/>
                <w:szCs w:val="28"/>
              </w:rPr>
            </w:pPr>
            <w:r w:rsidRPr="00DB2864">
              <w:rPr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DB2864" w:rsidRDefault="00D17468" w:rsidP="009F00B6">
            <w:pPr>
              <w:jc w:val="both"/>
              <w:rPr>
                <w:sz w:val="28"/>
                <w:szCs w:val="28"/>
              </w:rPr>
            </w:pPr>
            <w:r w:rsidRPr="00DB2864">
              <w:rPr>
                <w:sz w:val="28"/>
                <w:szCs w:val="28"/>
              </w:rPr>
              <w:t>1 14 06000 00 0000 430</w:t>
            </w:r>
          </w:p>
        </w:tc>
        <w:tc>
          <w:tcPr>
            <w:tcW w:w="4726" w:type="dxa"/>
            <w:gridSpan w:val="2"/>
          </w:tcPr>
          <w:p w:rsidR="00D17468" w:rsidRPr="00DB2864" w:rsidRDefault="00D17468" w:rsidP="009F00B6">
            <w:pPr>
              <w:jc w:val="both"/>
              <w:rPr>
                <w:sz w:val="28"/>
                <w:szCs w:val="28"/>
              </w:rPr>
            </w:pPr>
            <w:r w:rsidRPr="00DB2864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DB2864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0,9</w:t>
            </w:r>
          </w:p>
        </w:tc>
      </w:tr>
      <w:tr w:rsidR="00D17468" w:rsidTr="009F00B6">
        <w:trPr>
          <w:gridBefore w:val="1"/>
          <w:wBefore w:w="122" w:type="dxa"/>
          <w:trHeight w:val="353"/>
        </w:trPr>
        <w:tc>
          <w:tcPr>
            <w:tcW w:w="739" w:type="dxa"/>
            <w:gridSpan w:val="3"/>
          </w:tcPr>
          <w:p w:rsidR="00D17468" w:rsidRPr="00DB2864" w:rsidRDefault="00D17468" w:rsidP="009F00B6">
            <w:pPr>
              <w:jc w:val="both"/>
              <w:rPr>
                <w:sz w:val="28"/>
                <w:szCs w:val="28"/>
              </w:rPr>
            </w:pPr>
            <w:r w:rsidRPr="00DB2864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061" w:type="dxa"/>
            <w:gridSpan w:val="2"/>
          </w:tcPr>
          <w:p w:rsidR="00D17468" w:rsidRPr="00DB2864" w:rsidRDefault="00D17468" w:rsidP="009F00B6">
            <w:pPr>
              <w:jc w:val="both"/>
              <w:rPr>
                <w:sz w:val="28"/>
                <w:szCs w:val="28"/>
              </w:rPr>
            </w:pPr>
            <w:r w:rsidRPr="00DB2864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25</w:t>
            </w:r>
            <w:r w:rsidRPr="00DB2864">
              <w:rPr>
                <w:sz w:val="28"/>
                <w:szCs w:val="28"/>
              </w:rPr>
              <w:t xml:space="preserve"> 10 0000 430</w:t>
            </w:r>
          </w:p>
        </w:tc>
        <w:tc>
          <w:tcPr>
            <w:tcW w:w="4726" w:type="dxa"/>
            <w:gridSpan w:val="2"/>
          </w:tcPr>
          <w:p w:rsidR="00D17468" w:rsidRPr="00BA2037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BA2037">
              <w:rPr>
                <w:snapToGrid w:val="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D17468" w:rsidRPr="008C7575" w:rsidTr="009F00B6">
        <w:trPr>
          <w:gridBefore w:val="1"/>
          <w:wBefore w:w="122" w:type="dxa"/>
          <w:trHeight w:val="297"/>
        </w:trPr>
        <w:tc>
          <w:tcPr>
            <w:tcW w:w="739" w:type="dxa"/>
            <w:gridSpan w:val="3"/>
          </w:tcPr>
          <w:p w:rsidR="00D17468" w:rsidRPr="004405B4" w:rsidRDefault="00D17468" w:rsidP="009F00B6">
            <w:pPr>
              <w:jc w:val="center"/>
              <w:rPr>
                <w:b/>
              </w:rPr>
            </w:pPr>
            <w:r w:rsidRPr="004405B4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4405B4" w:rsidRDefault="00D17468" w:rsidP="009F00B6">
            <w:pPr>
              <w:jc w:val="center"/>
              <w:rPr>
                <w:b/>
                <w:sz w:val="28"/>
                <w:szCs w:val="28"/>
              </w:rPr>
            </w:pPr>
            <w:r w:rsidRPr="004405B4">
              <w:rPr>
                <w:b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4726" w:type="dxa"/>
            <w:gridSpan w:val="2"/>
          </w:tcPr>
          <w:p w:rsidR="00D17468" w:rsidRPr="008C7575" w:rsidRDefault="00D17468" w:rsidP="009F00B6">
            <w:pPr>
              <w:jc w:val="both"/>
              <w:rPr>
                <w:b/>
                <w:sz w:val="26"/>
                <w:szCs w:val="26"/>
              </w:rPr>
            </w:pPr>
            <w:r w:rsidRPr="008C7575">
              <w:rPr>
                <w:b/>
                <w:snapToGrid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bottom"/>
          </w:tcPr>
          <w:p w:rsidR="00D17468" w:rsidRPr="008C7575" w:rsidRDefault="00D17468" w:rsidP="009F00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2281,0</w:t>
            </w:r>
          </w:p>
        </w:tc>
      </w:tr>
      <w:tr w:rsidR="00D17468" w:rsidRPr="001F466A" w:rsidTr="009F00B6">
        <w:trPr>
          <w:gridBefore w:val="1"/>
          <w:wBefore w:w="122" w:type="dxa"/>
          <w:trHeight w:val="297"/>
        </w:trPr>
        <w:tc>
          <w:tcPr>
            <w:tcW w:w="739" w:type="dxa"/>
            <w:gridSpan w:val="3"/>
          </w:tcPr>
          <w:p w:rsidR="00D17468" w:rsidRPr="001F466A" w:rsidRDefault="00D17468" w:rsidP="009F00B6">
            <w:pPr>
              <w:jc w:val="center"/>
              <w:rPr>
                <w:b/>
              </w:rPr>
            </w:pPr>
            <w:r w:rsidRPr="001F466A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1F466A" w:rsidRDefault="00D17468" w:rsidP="009F00B6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1F466A">
              <w:rPr>
                <w:b/>
                <w:bCs/>
                <w:snapToGrid w:val="0"/>
                <w:sz w:val="28"/>
                <w:szCs w:val="28"/>
              </w:rPr>
              <w:t>2 02 00000 00 0000 000</w:t>
            </w:r>
          </w:p>
        </w:tc>
        <w:tc>
          <w:tcPr>
            <w:tcW w:w="4726" w:type="dxa"/>
            <w:gridSpan w:val="2"/>
          </w:tcPr>
          <w:p w:rsidR="00D17468" w:rsidRPr="001F466A" w:rsidRDefault="00D17468" w:rsidP="009F00B6">
            <w:pPr>
              <w:jc w:val="both"/>
              <w:rPr>
                <w:b/>
                <w:bCs/>
                <w:snapToGrid w:val="0"/>
                <w:sz w:val="28"/>
                <w:szCs w:val="28"/>
              </w:rPr>
            </w:pPr>
            <w:r w:rsidRPr="001F466A">
              <w:rPr>
                <w:b/>
                <w:bCs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D17468" w:rsidRPr="001F466A" w:rsidRDefault="00D17468" w:rsidP="009F00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2160,0</w:t>
            </w:r>
          </w:p>
        </w:tc>
      </w:tr>
      <w:tr w:rsidR="00D17468" w:rsidRPr="001F466A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1F466A" w:rsidRDefault="00D17468" w:rsidP="009F00B6">
            <w:pPr>
              <w:jc w:val="center"/>
              <w:rPr>
                <w:b/>
              </w:rPr>
            </w:pPr>
            <w:r w:rsidRPr="001F466A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1F466A" w:rsidRDefault="00D17468" w:rsidP="009F00B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1F466A">
              <w:rPr>
                <w:b/>
                <w:snapToGrid w:val="0"/>
                <w:sz w:val="28"/>
                <w:szCs w:val="28"/>
              </w:rPr>
              <w:t>2 02 01000 00 0000 151</w:t>
            </w:r>
          </w:p>
        </w:tc>
        <w:tc>
          <w:tcPr>
            <w:tcW w:w="4726" w:type="dxa"/>
            <w:gridSpan w:val="2"/>
          </w:tcPr>
          <w:p w:rsidR="00D17468" w:rsidRPr="001F466A" w:rsidRDefault="00D17468" w:rsidP="009F00B6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1F466A">
              <w:rPr>
                <w:b/>
                <w:snapToGrid w:val="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D17468" w:rsidRPr="001F466A" w:rsidRDefault="00D17468" w:rsidP="009F00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1185,5</w:t>
            </w:r>
          </w:p>
        </w:tc>
      </w:tr>
      <w:tr w:rsidR="00D17468" w:rsidRPr="001F466A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3D3391" w:rsidRDefault="00D17468" w:rsidP="009F00B6">
            <w:pPr>
              <w:jc w:val="center"/>
            </w:pPr>
            <w:r w:rsidRPr="003D3391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3D3391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 w:rsidRPr="003D3391">
              <w:rPr>
                <w:snapToGrid w:val="0"/>
                <w:sz w:val="28"/>
                <w:szCs w:val="28"/>
              </w:rPr>
              <w:t>2 02 01001 00 0000 151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580F61">
              <w:rPr>
                <w:snapToGrid w:val="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D17468" w:rsidRPr="0059494A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4405B4" w:rsidRDefault="00D17468" w:rsidP="009F00B6">
            <w:pPr>
              <w:jc w:val="center"/>
            </w:pPr>
            <w:r w:rsidRPr="004405B4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4405B4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 w:rsidRPr="004405B4">
              <w:rPr>
                <w:snapToGrid w:val="0"/>
                <w:sz w:val="28"/>
                <w:szCs w:val="28"/>
              </w:rPr>
              <w:t>2 02 01001 10 0000 151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580F61">
              <w:rPr>
                <w:snapToGrid w:val="0"/>
                <w:sz w:val="28"/>
                <w:szCs w:val="28"/>
              </w:rPr>
              <w:t>Дотации бюджетам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D17468" w:rsidRPr="00580F61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8264C3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8264C3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2 02 01003 00 0000 151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6868E8">
              <w:rPr>
                <w:snapToGrid w:val="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4405B4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000 </w:t>
            </w:r>
          </w:p>
        </w:tc>
        <w:tc>
          <w:tcPr>
            <w:tcW w:w="3061" w:type="dxa"/>
            <w:gridSpan w:val="2"/>
          </w:tcPr>
          <w:p w:rsidR="00D17468" w:rsidRPr="004405B4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2 02 01003 10 0000 151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581EE0">
              <w:rPr>
                <w:snapToGrid w:val="0"/>
                <w:sz w:val="28"/>
                <w:szCs w:val="28"/>
              </w:rPr>
              <w:t xml:space="preserve">Дотации бюджетам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  <w:r w:rsidRPr="00581EE0">
              <w:rPr>
                <w:snapToGrid w:val="0"/>
                <w:sz w:val="28"/>
                <w:szCs w:val="28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</w:tr>
      <w:tr w:rsidR="00D17468" w:rsidRPr="001F466A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B45D5E" w:rsidRDefault="00D17468" w:rsidP="009F00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5D5E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B45D5E" w:rsidRDefault="00D17468" w:rsidP="009F00B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B45D5E">
              <w:rPr>
                <w:b/>
                <w:snapToGrid w:val="0"/>
                <w:sz w:val="28"/>
                <w:szCs w:val="28"/>
              </w:rPr>
              <w:t>2 02 02000 00 0000 151</w:t>
            </w:r>
          </w:p>
        </w:tc>
        <w:tc>
          <w:tcPr>
            <w:tcW w:w="4726" w:type="dxa"/>
            <w:gridSpan w:val="2"/>
          </w:tcPr>
          <w:p w:rsidR="00D17468" w:rsidRPr="00B45D5E" w:rsidRDefault="00D17468" w:rsidP="009F00B6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B45D5E">
              <w:rPr>
                <w:b/>
                <w:snapToGrid w:val="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vAlign w:val="bottom"/>
          </w:tcPr>
          <w:p w:rsidR="00D17468" w:rsidRPr="00B45D5E" w:rsidRDefault="00D17468" w:rsidP="009F00B6">
            <w:pPr>
              <w:jc w:val="right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803,3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 xml:space="preserve">Прочие субсидии бюджетам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803,3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 xml:space="preserve">Прочие субсидии бюджетам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666,2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>2 02 02999 10 0020 151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C04B25">
              <w:rPr>
                <w:snapToGrid w:val="0"/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  <w:r w:rsidRPr="00C04B25">
              <w:rPr>
                <w:snapToGrid w:val="0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Default="00D17468" w:rsidP="009F00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F466A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F466A">
              <w:rPr>
                <w:b/>
                <w:snapToGrid w:val="0"/>
                <w:sz w:val="28"/>
                <w:szCs w:val="28"/>
              </w:rPr>
              <w:t>2 02 03000 00 0000 151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1F466A">
              <w:rPr>
                <w:b/>
                <w:snapToGrid w:val="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>
              <w:rPr>
                <w:b/>
                <w:snapToGrid w:val="0"/>
                <w:sz w:val="28"/>
                <w:szCs w:val="28"/>
              </w:rPr>
              <w:t xml:space="preserve">            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5216A3" w:rsidRDefault="00D17468" w:rsidP="009F00B6">
            <w:pPr>
              <w:jc w:val="center"/>
            </w:pPr>
            <w:r w:rsidRPr="005216A3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5216A3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 w:rsidRPr="005216A3">
              <w:rPr>
                <w:snapToGrid w:val="0"/>
                <w:sz w:val="28"/>
                <w:szCs w:val="28"/>
              </w:rPr>
              <w:t>2 02 03015 00 0000 151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580F61">
              <w:rPr>
                <w:snapToGrid w:val="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D17468" w:rsidRPr="00580F61" w:rsidRDefault="00D17468" w:rsidP="009F00B6">
            <w:pPr>
              <w:ind w:left="43" w:right="-8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D17468" w:rsidRPr="00580F61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5216A3" w:rsidRDefault="00D17468" w:rsidP="009F00B6">
            <w:pPr>
              <w:jc w:val="center"/>
            </w:pPr>
            <w:r w:rsidRPr="005216A3">
              <w:rPr>
                <w:bCs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61" w:type="dxa"/>
            <w:gridSpan w:val="2"/>
          </w:tcPr>
          <w:p w:rsidR="00D17468" w:rsidRPr="005216A3" w:rsidRDefault="00D17468" w:rsidP="009F00B6">
            <w:pPr>
              <w:jc w:val="center"/>
              <w:rPr>
                <w:snapToGrid w:val="0"/>
                <w:sz w:val="28"/>
                <w:szCs w:val="28"/>
              </w:rPr>
            </w:pPr>
            <w:r w:rsidRPr="005216A3">
              <w:rPr>
                <w:snapToGrid w:val="0"/>
                <w:sz w:val="28"/>
                <w:szCs w:val="28"/>
              </w:rPr>
              <w:t>2 02 03015 10 0000 151</w:t>
            </w:r>
          </w:p>
        </w:tc>
        <w:tc>
          <w:tcPr>
            <w:tcW w:w="4726" w:type="dxa"/>
            <w:gridSpan w:val="2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  <w:r w:rsidRPr="00580F6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 на осуществление первичного воинско</w:t>
            </w:r>
            <w:r>
              <w:rPr>
                <w:snapToGrid w:val="0"/>
                <w:sz w:val="28"/>
                <w:szCs w:val="28"/>
              </w:rPr>
              <w:t>го</w:t>
            </w:r>
            <w:r w:rsidRPr="00580F61">
              <w:rPr>
                <w:snapToGrid w:val="0"/>
                <w:sz w:val="28"/>
                <w:szCs w:val="28"/>
              </w:rPr>
              <w:t xml:space="preserve"> учет</w:t>
            </w:r>
            <w:r>
              <w:rPr>
                <w:snapToGrid w:val="0"/>
                <w:sz w:val="28"/>
                <w:szCs w:val="28"/>
              </w:rPr>
              <w:t>а</w:t>
            </w:r>
            <w:r w:rsidRPr="00580F61">
              <w:rPr>
                <w:snapToGrid w:val="0"/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D17468" w:rsidRPr="00580F61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173,6</w:t>
            </w: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1F466A" w:rsidRDefault="00D17468" w:rsidP="009F00B6">
            <w:pPr>
              <w:jc w:val="both"/>
              <w:rPr>
                <w:b/>
                <w:sz w:val="28"/>
              </w:rPr>
            </w:pPr>
            <w:r w:rsidRPr="001F466A">
              <w:rPr>
                <w:b/>
                <w:sz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1F466A" w:rsidRDefault="00D17468" w:rsidP="009F00B6">
            <w:pPr>
              <w:jc w:val="both"/>
              <w:rPr>
                <w:b/>
                <w:sz w:val="28"/>
              </w:rPr>
            </w:pPr>
            <w:r w:rsidRPr="001F466A">
              <w:rPr>
                <w:b/>
                <w:sz w:val="28"/>
              </w:rPr>
              <w:t>2 07 00000 00 0000 000</w:t>
            </w:r>
          </w:p>
        </w:tc>
        <w:tc>
          <w:tcPr>
            <w:tcW w:w="4726" w:type="dxa"/>
            <w:gridSpan w:val="2"/>
          </w:tcPr>
          <w:p w:rsidR="00D17468" w:rsidRPr="001F466A" w:rsidRDefault="00D17468" w:rsidP="009F00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Прочие безвозмездные поступления</w:t>
            </w:r>
          </w:p>
        </w:tc>
        <w:tc>
          <w:tcPr>
            <w:tcW w:w="1134" w:type="dxa"/>
            <w:noWrap/>
            <w:vAlign w:val="bottom"/>
          </w:tcPr>
          <w:p w:rsidR="00D17468" w:rsidRPr="00B45D5E" w:rsidRDefault="00D17468" w:rsidP="009F00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121,0</w:t>
            </w: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C04B25" w:rsidRDefault="00D17468" w:rsidP="009F0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center"/>
              <w:rPr>
                <w:sz w:val="28"/>
              </w:rPr>
            </w:pPr>
            <w:r w:rsidRPr="00C04B25">
              <w:rPr>
                <w:sz w:val="28"/>
              </w:rPr>
              <w:t>2 07 05020 10 0000 180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z w:val="28"/>
              </w:rPr>
            </w:pPr>
            <w:r w:rsidRPr="00C04B25">
              <w:rPr>
                <w:sz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D17468" w:rsidTr="009F00B6">
        <w:trPr>
          <w:gridBefore w:val="1"/>
          <w:wBefore w:w="122" w:type="dxa"/>
          <w:trHeight w:val="255"/>
        </w:trPr>
        <w:tc>
          <w:tcPr>
            <w:tcW w:w="739" w:type="dxa"/>
            <w:gridSpan w:val="3"/>
          </w:tcPr>
          <w:p w:rsidR="00D17468" w:rsidRPr="00C04B25" w:rsidRDefault="00D17468" w:rsidP="009F0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3061" w:type="dxa"/>
            <w:gridSpan w:val="2"/>
          </w:tcPr>
          <w:p w:rsidR="00D17468" w:rsidRPr="00C04B25" w:rsidRDefault="00D17468" w:rsidP="009F0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2 07 05030 10 0000 180</w:t>
            </w:r>
          </w:p>
        </w:tc>
        <w:tc>
          <w:tcPr>
            <w:tcW w:w="4726" w:type="dxa"/>
            <w:gridSpan w:val="2"/>
          </w:tcPr>
          <w:p w:rsidR="00D17468" w:rsidRPr="00C04B25" w:rsidRDefault="00D17468" w:rsidP="009F00B6">
            <w:pPr>
              <w:jc w:val="both"/>
              <w:rPr>
                <w:sz w:val="28"/>
              </w:rPr>
            </w:pPr>
            <w:r w:rsidRPr="00C04B25">
              <w:rPr>
                <w:sz w:val="28"/>
              </w:rPr>
              <w:t xml:space="preserve">Прочие безвозмездные поступления в бюджеты </w:t>
            </w:r>
            <w:r>
              <w:rPr>
                <w:snapToGrid w:val="0"/>
                <w:sz w:val="28"/>
                <w:szCs w:val="28"/>
              </w:rPr>
              <w:t>сельских</w:t>
            </w:r>
            <w:r w:rsidRPr="00580F61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17468" w:rsidTr="009F00B6">
        <w:trPr>
          <w:gridBefore w:val="2"/>
          <w:wBefore w:w="141" w:type="dxa"/>
          <w:trHeight w:val="255"/>
        </w:trPr>
        <w:tc>
          <w:tcPr>
            <w:tcW w:w="703" w:type="dxa"/>
          </w:tcPr>
          <w:p w:rsidR="00D17468" w:rsidRDefault="00D17468" w:rsidP="009F00B6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5" w:type="dxa"/>
            <w:gridSpan w:val="4"/>
          </w:tcPr>
          <w:p w:rsidR="00D17468" w:rsidRPr="00580F61" w:rsidRDefault="00D17468" w:rsidP="009F00B6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679" w:type="dxa"/>
          </w:tcPr>
          <w:p w:rsidR="00D17468" w:rsidRPr="00580F61" w:rsidRDefault="00D17468" w:rsidP="009F00B6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D17468" w:rsidRDefault="00D17468" w:rsidP="009F00B6">
            <w:pPr>
              <w:jc w:val="right"/>
              <w:rPr>
                <w:sz w:val="28"/>
                <w:szCs w:val="28"/>
              </w:rPr>
            </w:pPr>
          </w:p>
        </w:tc>
      </w:tr>
      <w:tr w:rsidR="00D17468" w:rsidTr="009F00B6">
        <w:trPr>
          <w:gridBefore w:val="2"/>
          <w:wBefore w:w="141" w:type="dxa"/>
          <w:trHeight w:val="224"/>
        </w:trPr>
        <w:tc>
          <w:tcPr>
            <w:tcW w:w="9641" w:type="dxa"/>
            <w:gridSpan w:val="7"/>
          </w:tcPr>
          <w:p w:rsidR="00D17468" w:rsidRDefault="00D17468" w:rsidP="009F00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ВСЕГО                                                                                                        </w:t>
            </w:r>
            <w:r w:rsidRPr="00AC0FE2">
              <w:rPr>
                <w:b/>
                <w:bCs/>
                <w:sz w:val="28"/>
                <w:szCs w:val="28"/>
              </w:rPr>
              <w:t>2824,7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______________</w:t>
      </w: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p w:rsidR="00D17468" w:rsidRDefault="00D17468" w:rsidP="00D17468">
      <w:pPr>
        <w:jc w:val="center"/>
        <w:rPr>
          <w:b/>
          <w:bCs/>
          <w:sz w:val="28"/>
          <w:szCs w:val="16"/>
        </w:rPr>
      </w:pPr>
    </w:p>
    <w:tbl>
      <w:tblPr>
        <w:tblW w:w="5580" w:type="dxa"/>
        <w:tblInd w:w="3888" w:type="dxa"/>
        <w:tblLook w:val="0000"/>
      </w:tblPr>
      <w:tblGrid>
        <w:gridCol w:w="5580"/>
      </w:tblGrid>
      <w:tr w:rsidR="00D17468" w:rsidTr="009F00B6">
        <w:trPr>
          <w:trHeight w:val="323"/>
        </w:trPr>
        <w:tc>
          <w:tcPr>
            <w:tcW w:w="5580" w:type="dxa"/>
          </w:tcPr>
          <w:p w:rsidR="00D17468" w:rsidRPr="0020512C" w:rsidRDefault="00D17468" w:rsidP="009F00B6">
            <w:pPr>
              <w:pStyle w:val="2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         </w:t>
            </w:r>
            <w:r w:rsidRPr="0020512C">
              <w:rPr>
                <w:bCs/>
              </w:rPr>
              <w:t xml:space="preserve">ПРИЛОЖЕНИЕ № </w:t>
            </w:r>
            <w:r>
              <w:rPr>
                <w:bCs/>
              </w:rPr>
              <w:t>5</w:t>
            </w:r>
          </w:p>
        </w:tc>
      </w:tr>
      <w:tr w:rsidR="00D17468" w:rsidTr="009F00B6">
        <w:tc>
          <w:tcPr>
            <w:tcW w:w="558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к  Решению Собрания депутатов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муниципального образования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>«О бюджете муниципального образования</w:t>
            </w:r>
          </w:p>
        </w:tc>
      </w:tr>
      <w:tr w:rsidR="00D17468" w:rsidRPr="0066001A" w:rsidTr="009F00B6">
        <w:tc>
          <w:tcPr>
            <w:tcW w:w="558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  <w:rPr>
                <w:bCs/>
              </w:rPr>
            </w:pPr>
            <w:r>
              <w:t xml:space="preserve">на 2015 год» </w:t>
            </w:r>
            <w:r>
              <w:rPr>
                <w:bCs/>
              </w:rPr>
              <w:t>от 23 декабря 2014 года № 18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Pr="00D86F52">
              <w:rPr>
                <w:bCs/>
              </w:rPr>
              <w:t xml:space="preserve">(в редакции Решения </w:t>
            </w:r>
            <w:proofErr w:type="gramEnd"/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 w:rsidRPr="00D86F52">
              <w:rPr>
                <w:bCs/>
              </w:rPr>
              <w:t>от</w:t>
            </w:r>
            <w:r>
              <w:rPr>
                <w:bCs/>
              </w:rPr>
              <w:t xml:space="preserve"> 31 </w:t>
            </w:r>
            <w:r w:rsidRPr="00D86F52">
              <w:rPr>
                <w:bCs/>
              </w:rPr>
              <w:t xml:space="preserve">декабря 2015г. № </w:t>
            </w:r>
            <w:r>
              <w:rPr>
                <w:bCs/>
              </w:rPr>
              <w:t>43</w:t>
            </w:r>
            <w:r w:rsidRPr="00D86F52">
              <w:rPr>
                <w:bCs/>
              </w:rPr>
              <w:t>)</w:t>
            </w:r>
          </w:p>
        </w:tc>
      </w:tr>
    </w:tbl>
    <w:p w:rsidR="00D17468" w:rsidRDefault="00D17468" w:rsidP="00D17468"/>
    <w:p w:rsidR="00D17468" w:rsidRDefault="00D17468" w:rsidP="00D17468"/>
    <w:p w:rsidR="00D17468" w:rsidRDefault="00D17468" w:rsidP="00D17468">
      <w:pPr>
        <w:pStyle w:val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</w:p>
    <w:p w:rsidR="00D17468" w:rsidRDefault="00D17468" w:rsidP="00D17468"/>
    <w:p w:rsidR="00D17468" w:rsidRDefault="00D17468" w:rsidP="00D174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бюджетных ассигнований из бюджета муниципального образования</w:t>
      </w:r>
    </w:p>
    <w:p w:rsidR="00D17468" w:rsidRDefault="00D17468" w:rsidP="00D17468">
      <w:pPr>
        <w:jc w:val="center"/>
        <w:rPr>
          <w:b/>
          <w:bCs/>
          <w:sz w:val="28"/>
        </w:rPr>
      </w:pPr>
      <w:r w:rsidRPr="00BC2293">
        <w:rPr>
          <w:b/>
          <w:bCs/>
          <w:sz w:val="28"/>
        </w:rPr>
        <w:t xml:space="preserve"> «</w:t>
      </w:r>
      <w:r>
        <w:rPr>
          <w:b/>
          <w:sz w:val="28"/>
          <w:szCs w:val="28"/>
        </w:rPr>
        <w:t xml:space="preserve">Шоруньжинское </w:t>
      </w:r>
      <w:r>
        <w:rPr>
          <w:b/>
          <w:bCs/>
          <w:sz w:val="28"/>
        </w:rPr>
        <w:t xml:space="preserve"> сельское поселение» по разделам, подразделам, </w:t>
      </w:r>
    </w:p>
    <w:p w:rsidR="00D17468" w:rsidRDefault="00D17468" w:rsidP="00D174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целевым статьям и видам расходов классификации</w:t>
      </w:r>
    </w:p>
    <w:p w:rsidR="00D17468" w:rsidRDefault="00D17468" w:rsidP="00D1746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 расходов бюджетов </w:t>
      </w:r>
      <w:r w:rsidRPr="007863F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2015</w:t>
      </w:r>
      <w:r w:rsidRPr="007863FC">
        <w:rPr>
          <w:b/>
          <w:sz w:val="28"/>
          <w:szCs w:val="28"/>
        </w:rPr>
        <w:t xml:space="preserve"> год</w:t>
      </w:r>
    </w:p>
    <w:p w:rsidR="00D17468" w:rsidRPr="007863FC" w:rsidRDefault="00D17468" w:rsidP="00D17468">
      <w:pPr>
        <w:jc w:val="center"/>
        <w:rPr>
          <w:b/>
          <w:sz w:val="28"/>
          <w:szCs w:val="28"/>
        </w:rPr>
      </w:pPr>
    </w:p>
    <w:p w:rsidR="00D17468" w:rsidRDefault="00D17468" w:rsidP="00D17468">
      <w:pPr>
        <w:pStyle w:val="31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9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7"/>
        <w:gridCol w:w="769"/>
        <w:gridCol w:w="603"/>
        <w:gridCol w:w="1276"/>
        <w:gridCol w:w="672"/>
        <w:gridCol w:w="1023"/>
      </w:tblGrid>
      <w:tr w:rsidR="00D17468" w:rsidTr="009F00B6"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1320,7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901,8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797,5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 оплаты труда государственных (муниципальных) органов и взносы по </w:t>
            </w:r>
            <w:r>
              <w:rPr>
                <w:color w:val="000000"/>
                <w:sz w:val="28"/>
                <w:szCs w:val="28"/>
              </w:rPr>
              <w:lastRenderedPageBreak/>
              <w:t>обязательному социальному страхованию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 (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на местных инициативах, за счет средств местных бюджетов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на местных инициативах, за счет средств населения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на местных инициативах, за счет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сп</w:t>
            </w:r>
            <w:proofErr w:type="gramEnd"/>
            <w:r>
              <w:rPr>
                <w:color w:val="000000"/>
                <w:sz w:val="28"/>
                <w:szCs w:val="28"/>
              </w:rPr>
              <w:t>онсорской помощи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9997001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9997001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>
              <w:rPr>
                <w:color w:val="000000"/>
                <w:sz w:val="28"/>
                <w:szCs w:val="28"/>
              </w:rPr>
              <w:lastRenderedPageBreak/>
              <w:t>обеспечивающим возмещение издержек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306,6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177,4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17468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17468" w:rsidRPr="004A4043" w:rsidTr="009F00B6"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03033E">
              <w:rPr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286BB8" w:rsidRDefault="00D17468" w:rsidP="009F00B6">
            <w:pPr>
              <w:pStyle w:val="31"/>
              <w:rPr>
                <w:bCs/>
                <w:sz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286BB8" w:rsidRDefault="00D17468" w:rsidP="009F00B6">
            <w:pPr>
              <w:pStyle w:val="31"/>
              <w:rPr>
                <w:b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286BB8" w:rsidRDefault="00D17468" w:rsidP="009F00B6">
            <w:pPr>
              <w:pStyle w:val="31"/>
              <w:rPr>
                <w:bCs/>
                <w:sz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286BB8" w:rsidRDefault="00D17468" w:rsidP="009F00B6">
            <w:pPr>
              <w:pStyle w:val="31"/>
              <w:rPr>
                <w:bCs/>
                <w:sz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AD4BC6" w:rsidRDefault="00D17468" w:rsidP="009F00B6">
            <w:pPr>
              <w:pStyle w:val="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2831,5</w:t>
            </w:r>
          </w:p>
        </w:tc>
      </w:tr>
    </w:tbl>
    <w:p w:rsidR="00D17468" w:rsidRDefault="00D17468" w:rsidP="00D17468">
      <w:pPr>
        <w:pStyle w:val="31"/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  <w:r>
        <w:rPr>
          <w:b/>
          <w:bCs/>
        </w:rPr>
        <w:tab/>
        <w:t>_________________________</w:t>
      </w: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p w:rsidR="00D17468" w:rsidRDefault="00D17468" w:rsidP="00D17468">
      <w:pPr>
        <w:pStyle w:val="31"/>
        <w:tabs>
          <w:tab w:val="left" w:pos="4065"/>
        </w:tabs>
        <w:rPr>
          <w:b/>
          <w:bCs/>
        </w:rPr>
      </w:pPr>
    </w:p>
    <w:tbl>
      <w:tblPr>
        <w:tblW w:w="9540" w:type="dxa"/>
        <w:tblInd w:w="108" w:type="dxa"/>
        <w:tblLook w:val="0000"/>
      </w:tblPr>
      <w:tblGrid>
        <w:gridCol w:w="2891"/>
        <w:gridCol w:w="1249"/>
        <w:gridCol w:w="5400"/>
      </w:tblGrid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68" w:rsidRPr="0020512C" w:rsidRDefault="00D17468" w:rsidP="009F00B6">
            <w:pPr>
              <w:pStyle w:val="2"/>
              <w:rPr>
                <w:bCs/>
              </w:rPr>
            </w:pPr>
            <w:r w:rsidRPr="0020512C">
              <w:rPr>
                <w:bCs/>
              </w:rPr>
              <w:t xml:space="preserve">        ПРИЛОЖЕНИЕ № </w:t>
            </w:r>
            <w:r>
              <w:rPr>
                <w:bCs/>
              </w:rPr>
              <w:t>6</w:t>
            </w:r>
          </w:p>
        </w:tc>
      </w:tr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к  Решению Собрания депутатов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муниципального образования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>«О бюджете муниципального образования</w:t>
            </w:r>
          </w:p>
        </w:tc>
      </w:tr>
      <w:tr w:rsidR="00D17468" w:rsidTr="009F00B6">
        <w:tc>
          <w:tcPr>
            <w:tcW w:w="2891" w:type="dxa"/>
          </w:tcPr>
          <w:p w:rsidR="00D17468" w:rsidRDefault="00D17468" w:rsidP="009F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D17468" w:rsidRDefault="00D17468" w:rsidP="009F00B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0" w:type="dxa"/>
          </w:tcPr>
          <w:p w:rsidR="00D17468" w:rsidRDefault="00D17468" w:rsidP="009F00B6">
            <w:pPr>
              <w:pStyle w:val="2"/>
              <w:ind w:left="-108" w:firstLine="0"/>
              <w:jc w:val="center"/>
            </w:pPr>
            <w:r>
              <w:t xml:space="preserve">«Шоруньжинское сельское поселение» </w:t>
            </w:r>
          </w:p>
          <w:p w:rsidR="00D17468" w:rsidRDefault="00D17468" w:rsidP="009F00B6">
            <w:pPr>
              <w:pStyle w:val="2"/>
              <w:ind w:left="-108" w:firstLine="0"/>
              <w:jc w:val="center"/>
              <w:rPr>
                <w:bCs/>
              </w:rPr>
            </w:pPr>
            <w:proofErr w:type="gramStart"/>
            <w:r>
              <w:t xml:space="preserve">на 2015 год» </w:t>
            </w:r>
            <w:r>
              <w:rPr>
                <w:bCs/>
              </w:rPr>
              <w:t xml:space="preserve">от 23 декабря 2014 года № 18 </w:t>
            </w:r>
            <w:r w:rsidRPr="00D86F52">
              <w:rPr>
                <w:bCs/>
              </w:rPr>
              <w:t>(в редакции Решения</w:t>
            </w:r>
            <w:proofErr w:type="gramEnd"/>
          </w:p>
          <w:p w:rsidR="00D17468" w:rsidRDefault="00D17468" w:rsidP="009F00B6">
            <w:pPr>
              <w:pStyle w:val="2"/>
              <w:ind w:left="-108" w:firstLine="0"/>
              <w:jc w:val="center"/>
            </w:pPr>
            <w:r w:rsidRPr="00D86F52">
              <w:rPr>
                <w:bCs/>
              </w:rPr>
              <w:t xml:space="preserve"> от</w:t>
            </w:r>
            <w:r>
              <w:rPr>
                <w:bCs/>
              </w:rPr>
              <w:t xml:space="preserve"> 31 </w:t>
            </w:r>
            <w:r w:rsidRPr="00D86F52">
              <w:rPr>
                <w:bCs/>
              </w:rPr>
              <w:t xml:space="preserve">декабря 2015г. № </w:t>
            </w:r>
            <w:r>
              <w:rPr>
                <w:bCs/>
              </w:rPr>
              <w:t>43</w:t>
            </w:r>
            <w:r w:rsidRPr="00D86F52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</w:tr>
    </w:tbl>
    <w:p w:rsidR="00D17468" w:rsidRDefault="00D17468" w:rsidP="00D17468"/>
    <w:p w:rsidR="00D17468" w:rsidRPr="002410B0" w:rsidRDefault="00D17468" w:rsidP="00D17468"/>
    <w:p w:rsidR="00D17468" w:rsidRDefault="00D17468" w:rsidP="00D17468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СТРУКТУРА</w:t>
      </w:r>
    </w:p>
    <w:p w:rsidR="00D17468" w:rsidRDefault="00D17468" w:rsidP="00D17468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</w:p>
    <w:p w:rsidR="00D17468" w:rsidRDefault="00D17468" w:rsidP="00D17468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муниципального образования</w:t>
      </w:r>
    </w:p>
    <w:p w:rsidR="00D17468" w:rsidRDefault="00D17468" w:rsidP="00D17468">
      <w:pPr>
        <w:pStyle w:val="23"/>
        <w:spacing w:after="0" w:line="240" w:lineRule="auto"/>
        <w:jc w:val="center"/>
        <w:rPr>
          <w:b/>
          <w:bCs/>
          <w:sz w:val="28"/>
          <w:szCs w:val="28"/>
        </w:rPr>
      </w:pPr>
      <w:r w:rsidRPr="005614C7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Шоруньжинское</w:t>
      </w:r>
      <w:r>
        <w:rPr>
          <w:b/>
          <w:bCs/>
          <w:sz w:val="28"/>
          <w:szCs w:val="28"/>
        </w:rPr>
        <w:t xml:space="preserve"> сельское поселение» </w:t>
      </w:r>
    </w:p>
    <w:p w:rsidR="00D17468" w:rsidRDefault="00D17468" w:rsidP="00D17468">
      <w:pPr>
        <w:pStyle w:val="23"/>
        <w:spacing w:after="0" w:line="240" w:lineRule="auto"/>
        <w:jc w:val="center"/>
      </w:pPr>
      <w:r>
        <w:rPr>
          <w:b/>
          <w:bCs/>
          <w:sz w:val="28"/>
          <w:szCs w:val="28"/>
        </w:rPr>
        <w:t>на 2015 год</w:t>
      </w:r>
      <w:r>
        <w:t xml:space="preserve">     </w:t>
      </w:r>
    </w:p>
    <w:p w:rsidR="00D17468" w:rsidRDefault="00D17468" w:rsidP="00D17468">
      <w:pPr>
        <w:pStyle w:val="23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803"/>
        <w:gridCol w:w="799"/>
        <w:gridCol w:w="1271"/>
        <w:gridCol w:w="752"/>
        <w:gridCol w:w="1199"/>
      </w:tblGrid>
      <w:tr w:rsidR="00D17468" w:rsidTr="009F00B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ЦС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D17468" w:rsidTr="009F00B6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Pr="00652622" w:rsidRDefault="00D17468" w:rsidP="009F00B6">
            <w:pPr>
              <w:pStyle w:val="31"/>
              <w:rPr>
                <w:b/>
                <w:bCs/>
                <w:sz w:val="28"/>
              </w:rPr>
            </w:pPr>
            <w:r w:rsidRPr="00652622">
              <w:rPr>
                <w:b/>
                <w:bCs/>
                <w:sz w:val="28"/>
              </w:rPr>
              <w:t>Муниципальное учреждение «Администрация муниципального образования «</w:t>
            </w:r>
            <w:r>
              <w:rPr>
                <w:b/>
                <w:sz w:val="28"/>
                <w:szCs w:val="28"/>
              </w:rPr>
              <w:t>Шоруньжинское</w:t>
            </w:r>
            <w:r>
              <w:rPr>
                <w:b/>
                <w:bCs/>
                <w:sz w:val="28"/>
                <w:szCs w:val="28"/>
              </w:rPr>
              <w:t xml:space="preserve"> сельское поселение</w:t>
            </w:r>
            <w:r w:rsidRPr="00652622">
              <w:rPr>
                <w:b/>
                <w:bCs/>
                <w:sz w:val="28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Pr="00652622" w:rsidRDefault="00D17468" w:rsidP="009F00B6">
            <w:pPr>
              <w:pStyle w:val="31"/>
              <w:jc w:val="center"/>
              <w:rPr>
                <w:b/>
                <w:sz w:val="28"/>
              </w:rPr>
            </w:pPr>
          </w:p>
          <w:p w:rsidR="00D17468" w:rsidRPr="00652622" w:rsidRDefault="00D17468" w:rsidP="009F00B6">
            <w:pPr>
              <w:pStyle w:val="31"/>
              <w:jc w:val="center"/>
              <w:rPr>
                <w:b/>
                <w:sz w:val="28"/>
              </w:rPr>
            </w:pPr>
            <w:r w:rsidRPr="00652622">
              <w:rPr>
                <w:b/>
                <w:sz w:val="28"/>
              </w:rPr>
              <w:t>903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</w:p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  <w:r w:rsidRPr="00652622">
              <w:rPr>
                <w:b/>
                <w:sz w:val="28"/>
              </w:rPr>
              <w:t>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</w:p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  <w:r w:rsidRPr="00652622">
              <w:rPr>
                <w:b/>
                <w:sz w:val="28"/>
              </w:rPr>
              <w:t>0000000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</w:p>
          <w:p w:rsidR="00D17468" w:rsidRPr="00652622" w:rsidRDefault="00D17468" w:rsidP="009F00B6">
            <w:pPr>
              <w:pStyle w:val="31"/>
              <w:rPr>
                <w:b/>
                <w:sz w:val="28"/>
              </w:rPr>
            </w:pPr>
            <w:r w:rsidRPr="00652622">
              <w:rPr>
                <w:b/>
                <w:sz w:val="28"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7468" w:rsidRPr="00652622" w:rsidRDefault="00D17468" w:rsidP="009F00B6">
            <w:pPr>
              <w:pStyle w:val="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2831,5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1320,7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901,8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797,5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51,1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50,5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прочих налогов, сборов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9992996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130,1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9995118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9992931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1017,4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 (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9992971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134,7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на местных инициативах, за счет средств местных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на местных инициативах, за счет средств населения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городских и сельских поселений в Республике Марий Эл, основанных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на местных инициативах, за счет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сп</w:t>
            </w:r>
            <w:proofErr w:type="gramEnd"/>
            <w:r>
              <w:rPr>
                <w:color w:val="000000"/>
                <w:sz w:val="28"/>
                <w:szCs w:val="28"/>
              </w:rPr>
              <w:t>онсорской помощи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9992961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9997001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9997001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9992942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306,6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177,4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содержание мест </w:t>
            </w:r>
            <w:r>
              <w:rPr>
                <w:color w:val="000000"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9992958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17468" w:rsidTr="009F00B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4A4043" w:rsidRDefault="00D17468" w:rsidP="009F00B6">
            <w:pPr>
              <w:pStyle w:val="31"/>
              <w:rPr>
                <w:b/>
                <w:sz w:val="28"/>
              </w:rPr>
            </w:pPr>
            <w:r w:rsidRPr="004A4043">
              <w:rPr>
                <w:b/>
                <w:sz w:val="28"/>
              </w:rPr>
              <w:t xml:space="preserve">Всего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17468" w:rsidRDefault="00D17468" w:rsidP="009F00B6">
            <w:pPr>
              <w:pStyle w:val="31"/>
              <w:rPr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D17468" w:rsidRPr="00AD4BC6" w:rsidRDefault="00D17468" w:rsidP="009F00B6">
            <w:pPr>
              <w:pStyle w:val="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2831,5</w:t>
            </w:r>
          </w:p>
        </w:tc>
      </w:tr>
    </w:tbl>
    <w:p w:rsidR="00D17468" w:rsidRDefault="00D17468" w:rsidP="00D17468">
      <w:pPr>
        <w:jc w:val="center"/>
        <w:rPr>
          <w:sz w:val="28"/>
        </w:rPr>
      </w:pPr>
    </w:p>
    <w:p w:rsidR="00D17468" w:rsidRDefault="00D17468" w:rsidP="00D17468">
      <w:pPr>
        <w:jc w:val="center"/>
        <w:rPr>
          <w:sz w:val="28"/>
        </w:rPr>
      </w:pPr>
      <w:r>
        <w:rPr>
          <w:sz w:val="28"/>
        </w:rPr>
        <w:t>_______________</w:t>
      </w:r>
    </w:p>
    <w:p w:rsidR="00D17468" w:rsidRDefault="00D17468" w:rsidP="00D17468">
      <w:pPr>
        <w:jc w:val="center"/>
        <w:rPr>
          <w:sz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17468" w:rsidRDefault="00D17468" w:rsidP="00D174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7188" w:rsidRDefault="001F7188"/>
    <w:sectPr w:rsidR="001F7188" w:rsidSect="0001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92011" w:rsidRDefault="00781D3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 w:rsidP="00671A02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2011" w:rsidRDefault="00781D33" w:rsidP="00DF05B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 w:rsidP="00671A02">
    <w:pPr>
      <w:pStyle w:val="af1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7468">
      <w:rPr>
        <w:rStyle w:val="a8"/>
        <w:noProof/>
      </w:rPr>
      <w:t>2</w:t>
    </w:r>
    <w:r>
      <w:rPr>
        <w:rStyle w:val="a8"/>
      </w:rPr>
      <w:fldChar w:fldCharType="end"/>
    </w:r>
  </w:p>
  <w:p w:rsidR="00B92011" w:rsidRDefault="00781D33" w:rsidP="00DF05B8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011" w:rsidRDefault="00781D33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468"/>
    <w:rsid w:val="001F7188"/>
    <w:rsid w:val="00781D33"/>
    <w:rsid w:val="00D1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7468"/>
    <w:pPr>
      <w:keepNext/>
      <w:ind w:firstLine="720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17468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D17468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D174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174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74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174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D1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17468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174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D17468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174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17468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Plain Text"/>
    <w:basedOn w:val="a"/>
    <w:link w:val="a5"/>
    <w:rsid w:val="00D17468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174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D174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1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D174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74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D174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17468"/>
  </w:style>
  <w:style w:type="paragraph" w:customStyle="1" w:styleId="BodyTextIndent">
    <w:name w:val="Body Text Indent"/>
    <w:basedOn w:val="a"/>
    <w:rsid w:val="00D17468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D174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6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D1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7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b">
    <w:name w:val="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 Знак Знак Знак Знак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e">
    <w:name w:val="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">
    <w:name w:val="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">
    <w:name w:val=" Знак Знак Знак Знак Знак1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0">
    <w:name w:val=" Знак Знак Знак Знак Знак Знак Знак Знак1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0">
    <w:name w:val="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1">
    <w:name w:val=" Знак Знак Знак Знак Знак1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2">
    <w:name w:val=" Знак Знак Знак Знак Знак Знак Знак Знак1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3">
    <w:name w:val=" Знак Знак Знак Знак Знак1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1">
    <w:name w:val="header"/>
    <w:basedOn w:val="a"/>
    <w:link w:val="af2"/>
    <w:rsid w:val="00D1746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 Знак Знак Знак Знак Знак1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5">
    <w:name w:val=" Знак Знак Знак Знак Знак1 Знак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3">
    <w:name w:val=" Знак Знак Знак Знак Знак Знак Знак Знак Знак Знак Знак Знак Знак Знак Знак Знак Знак Знак Знак Знак Знак Знак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6">
    <w:name w:val="Знак Знак Знак Знак Знак1 Знак"/>
    <w:basedOn w:val="a"/>
    <w:rsid w:val="00D17468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2015-12-30T21:00:00+00:00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
муниципального образования «Шоруньжинское сельское поселение» «О бюджете муниципального образования
«Шоруньжинское сельское поселение» на 2015 год» 
от 23 декабря 2014 года № 18
</_x041e__x043f__x0438__x0441__x0430__x043d__x0438__x0435_>
    <_x2116__x0020__x0434__x043e__x043a__x0443__x043c__x0435__x043d__x0442__x0430_ xmlns="8fdaf6d1-a239-48bb-b4be-ba8259bb487d">43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XXJ7TYMEEKJ2-4379-42</_dlc_DocId>
    <_dlc_DocIdUrl xmlns="57504d04-691e-4fc4-8f09-4f19fdbe90f6">
      <Url>http://spsearch.gov.mari.ru:32643/morki/shorunga/_layouts/DocIdRedir.aspx?ID=XXJ7TYMEEKJ2-4379-42</Url>
      <Description>XXJ7TYMEEKJ2-4379-42</Description>
    </_dlc_DocIdUrl>
  </documentManagement>
</p:properties>
</file>

<file path=customXml/itemProps1.xml><?xml version="1.0" encoding="utf-8"?>
<ds:datastoreItem xmlns:ds="http://schemas.openxmlformats.org/officeDocument/2006/customXml" ds:itemID="{B44800EC-400B-4752-92C7-62239882CBB2}"/>
</file>

<file path=customXml/itemProps2.xml><?xml version="1.0" encoding="utf-8"?>
<ds:datastoreItem xmlns:ds="http://schemas.openxmlformats.org/officeDocument/2006/customXml" ds:itemID="{1860AFEE-A506-4E2A-B6F9-3182CE2913BC}"/>
</file>

<file path=customXml/itemProps3.xml><?xml version="1.0" encoding="utf-8"?>
<ds:datastoreItem xmlns:ds="http://schemas.openxmlformats.org/officeDocument/2006/customXml" ds:itemID="{B0D27AF7-E686-40B3-83DE-3115B0C99E81}"/>
</file>

<file path=customXml/itemProps4.xml><?xml version="1.0" encoding="utf-8"?>
<ds:datastoreItem xmlns:ds="http://schemas.openxmlformats.org/officeDocument/2006/customXml" ds:itemID="{DDE4A4A7-6071-458F-BF7C-C1C788474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43 от 31.12.2015</dc:title>
  <dc:creator>adm</dc:creator>
  <cp:lastModifiedBy>adm</cp:lastModifiedBy>
  <cp:revision>1</cp:revision>
  <dcterms:created xsi:type="dcterms:W3CDTF">2016-01-12T07:31:00Z</dcterms:created>
  <dcterms:modified xsi:type="dcterms:W3CDTF">2016-01-12T09:56:00Z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4bef5725-7161-401c-9937-0ee51ac11af6</vt:lpwstr>
  </property>
</Properties>
</file>